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DD" w:rsidRPr="00061ADD" w:rsidRDefault="00061ADD" w:rsidP="00061ADD">
      <w:pPr>
        <w:pStyle w:val="Ttulo4"/>
        <w:jc w:val="center"/>
        <w:rPr>
          <w:rFonts w:ascii="Arial Black" w:hAnsi="Arial Black"/>
          <w:b w:val="0"/>
          <w:bCs w:val="0"/>
          <w:i w:val="0"/>
          <w:color w:val="auto"/>
          <w:szCs w:val="28"/>
          <w:u w:val="single"/>
        </w:rPr>
      </w:pPr>
      <w:r w:rsidRPr="00061ADD">
        <w:rPr>
          <w:rFonts w:ascii="Arial Black" w:hAnsi="Arial Black"/>
          <w:b w:val="0"/>
          <w:bCs w:val="0"/>
          <w:i w:val="0"/>
          <w:color w:val="auto"/>
          <w:szCs w:val="28"/>
          <w:u w:val="single"/>
        </w:rPr>
        <w:t>UNIDAD DE BIENESTAR DE PSICOLOGIA</w:t>
      </w:r>
    </w:p>
    <w:p w:rsidR="00061ADD" w:rsidRPr="00061ADD" w:rsidRDefault="00061ADD" w:rsidP="00061ADD">
      <w:pPr>
        <w:pStyle w:val="Ttulo4"/>
        <w:jc w:val="center"/>
        <w:rPr>
          <w:rFonts w:ascii="Arial Black" w:hAnsi="Arial Black"/>
          <w:i w:val="0"/>
          <w:color w:val="auto"/>
          <w:szCs w:val="28"/>
          <w:u w:val="single"/>
        </w:rPr>
      </w:pPr>
      <w:r w:rsidRPr="00061ADD">
        <w:rPr>
          <w:rFonts w:ascii="Arial Black" w:hAnsi="Arial Black"/>
          <w:i w:val="0"/>
          <w:color w:val="auto"/>
          <w:szCs w:val="28"/>
          <w:u w:val="single"/>
        </w:rPr>
        <w:t>CASOS  ESPECIALES MATRICULA POR TRABAJO -2015-I</w:t>
      </w:r>
    </w:p>
    <w:p w:rsidR="00061ADD" w:rsidRPr="009E1483" w:rsidRDefault="00061ADD" w:rsidP="00061ADD">
      <w:pPr>
        <w:rPr>
          <w:rFonts w:eastAsia="Batang"/>
        </w:rPr>
      </w:pPr>
    </w:p>
    <w:p w:rsidR="00061ADD" w:rsidRPr="0078104E" w:rsidRDefault="00061ADD" w:rsidP="00061ADD">
      <w:pPr>
        <w:pStyle w:val="Textoindependiente2"/>
        <w:rPr>
          <w:rFonts w:ascii="Baskerville Old Face" w:hAnsi="Baskerville Old Face"/>
          <w:szCs w:val="28"/>
        </w:rPr>
      </w:pPr>
      <w:r w:rsidRPr="0078104E">
        <w:rPr>
          <w:rFonts w:ascii="Baskerville Old Face" w:hAnsi="Baskerville Old Face"/>
          <w:szCs w:val="28"/>
        </w:rPr>
        <w:t>Se comunica a los estudiantes que trabajan y cuyos horarios laborales no se adecuan al horario de la Universidad, deberán pre</w:t>
      </w:r>
      <w:r>
        <w:rPr>
          <w:rFonts w:ascii="Baskerville Old Face" w:hAnsi="Baskerville Old Face"/>
          <w:szCs w:val="28"/>
        </w:rPr>
        <w:t>sentar una solicitud dirigida a</w:t>
      </w:r>
      <w:r w:rsidRPr="0078104E">
        <w:rPr>
          <w:rFonts w:ascii="Baskerville Old Face" w:hAnsi="Baskerville Old Face"/>
          <w:szCs w:val="28"/>
        </w:rPr>
        <w:t>l Sr. Decan</w:t>
      </w:r>
      <w:r>
        <w:rPr>
          <w:rFonts w:ascii="Baskerville Old Face" w:hAnsi="Baskerville Old Face"/>
          <w:szCs w:val="28"/>
        </w:rPr>
        <w:t>o</w:t>
      </w:r>
      <w:r w:rsidRPr="0078104E">
        <w:rPr>
          <w:rFonts w:ascii="Baskerville Old Face" w:hAnsi="Baskerville Old Face"/>
          <w:szCs w:val="28"/>
        </w:rPr>
        <w:t xml:space="preserve"> de la Facultad, </w:t>
      </w:r>
      <w:r>
        <w:rPr>
          <w:rFonts w:ascii="Baskerville Old Face" w:hAnsi="Baskerville Old Face"/>
          <w:szCs w:val="28"/>
        </w:rPr>
        <w:t xml:space="preserve">argumentado su caso, </w:t>
      </w:r>
      <w:r w:rsidRPr="0078104E">
        <w:rPr>
          <w:rFonts w:ascii="Baskerville Old Face" w:hAnsi="Baskerville Old Face"/>
          <w:szCs w:val="28"/>
        </w:rPr>
        <w:t>adjuntando  los siguientes documentos:</w:t>
      </w:r>
    </w:p>
    <w:p w:rsidR="00061ADD" w:rsidRPr="0078104E" w:rsidRDefault="00061ADD" w:rsidP="00061ADD">
      <w:pPr>
        <w:pStyle w:val="Textoindependiente2"/>
        <w:rPr>
          <w:rFonts w:ascii="Baskerville Old Face" w:hAnsi="Baskerville Old Face"/>
          <w:sz w:val="18"/>
          <w:szCs w:val="18"/>
        </w:rPr>
      </w:pPr>
    </w:p>
    <w:p w:rsidR="00061ADD" w:rsidRDefault="00061ADD" w:rsidP="00061ADD">
      <w:pPr>
        <w:pStyle w:val="Textoindependiente2"/>
        <w:rPr>
          <w:rFonts w:ascii="Baskerville Old Face" w:hAnsi="Baskerville Old Face"/>
          <w:szCs w:val="28"/>
        </w:rPr>
      </w:pPr>
      <w:r w:rsidRPr="0078104E">
        <w:rPr>
          <w:rFonts w:ascii="Baskerville Old Face" w:hAnsi="Baskerville Old Face"/>
          <w:szCs w:val="28"/>
        </w:rPr>
        <w:t>Documento fehaciente actualizada del Centro de trabajo</w:t>
      </w:r>
    </w:p>
    <w:p w:rsidR="00061ADD" w:rsidRPr="00B643CD" w:rsidRDefault="00061ADD" w:rsidP="00061ADD">
      <w:pPr>
        <w:pStyle w:val="Textoindependiente2"/>
        <w:rPr>
          <w:rFonts w:ascii="Baskerville Old Face" w:hAnsi="Baskerville Old Face"/>
          <w:b/>
          <w:szCs w:val="28"/>
        </w:rPr>
      </w:pPr>
      <w:r>
        <w:rPr>
          <w:rFonts w:ascii="Baskerville Old Face" w:hAnsi="Baskerville Old Face"/>
          <w:szCs w:val="28"/>
        </w:rPr>
        <w:t>-</w:t>
      </w:r>
      <w:r w:rsidRPr="00B643CD">
        <w:rPr>
          <w:rFonts w:ascii="Baskerville Old Face" w:hAnsi="Baskerville Old Face"/>
          <w:b/>
          <w:szCs w:val="28"/>
        </w:rPr>
        <w:t xml:space="preserve">Hoja de vida indicando el motivo, necesidad o circunstancias que </w:t>
      </w:r>
      <w:r>
        <w:rPr>
          <w:rFonts w:ascii="Baskerville Old Face" w:hAnsi="Baskerville Old Face"/>
          <w:b/>
          <w:szCs w:val="28"/>
        </w:rPr>
        <w:t xml:space="preserve">el alumno </w:t>
      </w:r>
      <w:r w:rsidRPr="00B643CD">
        <w:rPr>
          <w:rFonts w:ascii="Baskerville Old Face" w:hAnsi="Baskerville Old Face"/>
          <w:b/>
          <w:szCs w:val="28"/>
        </w:rPr>
        <w:t>debe trabajar</w:t>
      </w:r>
      <w:r>
        <w:rPr>
          <w:rFonts w:ascii="Baskerville Old Face" w:hAnsi="Baskerville Old Face"/>
          <w:b/>
          <w:szCs w:val="28"/>
        </w:rPr>
        <w:t>.</w:t>
      </w:r>
    </w:p>
    <w:p w:rsidR="00061ADD" w:rsidRDefault="00061ADD" w:rsidP="00061ADD">
      <w:pPr>
        <w:pStyle w:val="Textoindependiente2"/>
        <w:numPr>
          <w:ilvl w:val="0"/>
          <w:numId w:val="1"/>
        </w:numPr>
        <w:rPr>
          <w:rFonts w:ascii="Baskerville Old Face" w:hAnsi="Baskerville Old Face"/>
          <w:szCs w:val="28"/>
        </w:rPr>
      </w:pPr>
      <w:r w:rsidRPr="0078104E">
        <w:rPr>
          <w:rFonts w:ascii="Baskerville Old Face" w:hAnsi="Baskerville Old Face"/>
          <w:szCs w:val="28"/>
        </w:rPr>
        <w:t xml:space="preserve">Constancia de trabajo </w:t>
      </w:r>
      <w:r>
        <w:rPr>
          <w:rFonts w:ascii="Baskerville Old Face" w:hAnsi="Baskerville Old Face"/>
          <w:szCs w:val="28"/>
        </w:rPr>
        <w:t>ó contrato de trabajo</w:t>
      </w:r>
    </w:p>
    <w:p w:rsidR="00061ADD" w:rsidRPr="0078104E" w:rsidRDefault="00061ADD" w:rsidP="00061ADD">
      <w:pPr>
        <w:pStyle w:val="Textoindependiente2"/>
        <w:numPr>
          <w:ilvl w:val="0"/>
          <w:numId w:val="1"/>
        </w:numPr>
        <w:rPr>
          <w:rFonts w:ascii="Baskerville Old Face" w:hAnsi="Baskerville Old Face"/>
          <w:szCs w:val="28"/>
        </w:rPr>
      </w:pPr>
      <w:r>
        <w:rPr>
          <w:rFonts w:ascii="Baskerville Old Face" w:hAnsi="Baskerville Old Face"/>
          <w:szCs w:val="28"/>
        </w:rPr>
        <w:t>Boletas de pago ó Recibo de honorarios (como le pagan el servicio)</w:t>
      </w:r>
    </w:p>
    <w:p w:rsidR="00061ADD" w:rsidRPr="0078104E" w:rsidRDefault="00061ADD" w:rsidP="00061ADD">
      <w:pPr>
        <w:pStyle w:val="Textoindependiente2"/>
        <w:ind w:firstLine="708"/>
        <w:rPr>
          <w:rFonts w:ascii="Baskerville Old Face" w:hAnsi="Baskerville Old Face"/>
          <w:szCs w:val="28"/>
        </w:rPr>
      </w:pPr>
      <w:r w:rsidRPr="0078104E">
        <w:rPr>
          <w:rFonts w:ascii="Baskerville Old Face" w:hAnsi="Baskerville Old Face"/>
          <w:szCs w:val="28"/>
        </w:rPr>
        <w:t>Dirección del Centro</w:t>
      </w:r>
    </w:p>
    <w:p w:rsidR="00061ADD" w:rsidRPr="0078104E" w:rsidRDefault="00061ADD" w:rsidP="00061ADD">
      <w:pPr>
        <w:pStyle w:val="Textoindependiente2"/>
        <w:ind w:left="708"/>
        <w:rPr>
          <w:rFonts w:ascii="Baskerville Old Face" w:hAnsi="Baskerville Old Face"/>
          <w:szCs w:val="28"/>
        </w:rPr>
      </w:pPr>
      <w:r w:rsidRPr="0078104E">
        <w:rPr>
          <w:rFonts w:ascii="Baskerville Old Face" w:hAnsi="Baskerville Old Face"/>
          <w:szCs w:val="28"/>
        </w:rPr>
        <w:t>Nº teléfono</w:t>
      </w:r>
    </w:p>
    <w:p w:rsidR="00061ADD" w:rsidRPr="0078104E" w:rsidRDefault="00061ADD" w:rsidP="00061ADD">
      <w:pPr>
        <w:pStyle w:val="Textoindependiente2"/>
        <w:ind w:firstLine="708"/>
        <w:rPr>
          <w:rFonts w:ascii="Baskerville Old Face" w:hAnsi="Baskerville Old Face"/>
          <w:szCs w:val="28"/>
        </w:rPr>
      </w:pPr>
      <w:r w:rsidRPr="0078104E">
        <w:rPr>
          <w:rFonts w:ascii="Baskerville Old Face" w:hAnsi="Baskerville Old Face"/>
          <w:szCs w:val="28"/>
        </w:rPr>
        <w:t>El horario laboral</w:t>
      </w:r>
    </w:p>
    <w:p w:rsidR="00061ADD" w:rsidRPr="0078104E" w:rsidRDefault="00061ADD" w:rsidP="00061ADD">
      <w:pPr>
        <w:pStyle w:val="Textoindependiente2"/>
        <w:ind w:left="708"/>
        <w:rPr>
          <w:rFonts w:ascii="Baskerville Old Face" w:hAnsi="Baskerville Old Face"/>
          <w:szCs w:val="28"/>
        </w:rPr>
      </w:pPr>
      <w:r>
        <w:rPr>
          <w:rFonts w:ascii="Baskerville Old Face" w:hAnsi="Baskerville Old Face"/>
          <w:szCs w:val="28"/>
        </w:rPr>
        <w:t xml:space="preserve"> </w:t>
      </w:r>
      <w:r w:rsidRPr="0078104E">
        <w:rPr>
          <w:rFonts w:ascii="Baskerville Old Face" w:hAnsi="Baskerville Old Face"/>
          <w:szCs w:val="28"/>
        </w:rPr>
        <w:t>Nombre del representante de la Institución, quien coordina su permanencia en el centro laboral.</w:t>
      </w:r>
    </w:p>
    <w:p w:rsidR="00061ADD" w:rsidRPr="0078104E" w:rsidRDefault="00061ADD" w:rsidP="00061ADD">
      <w:pPr>
        <w:pStyle w:val="Textoindependiente2"/>
        <w:numPr>
          <w:ilvl w:val="0"/>
          <w:numId w:val="1"/>
        </w:numPr>
        <w:rPr>
          <w:rFonts w:ascii="Baskerville Old Face" w:hAnsi="Baskerville Old Face"/>
          <w:szCs w:val="28"/>
        </w:rPr>
      </w:pPr>
      <w:r w:rsidRPr="0078104E">
        <w:rPr>
          <w:rFonts w:ascii="Baskerville Old Face" w:hAnsi="Baskerville Old Face"/>
          <w:szCs w:val="28"/>
        </w:rPr>
        <w:t>Ser estudiante con matrícula regular</w:t>
      </w:r>
      <w:r>
        <w:rPr>
          <w:rFonts w:ascii="Baskerville Old Face" w:hAnsi="Baskerville Old Face"/>
          <w:szCs w:val="28"/>
        </w:rPr>
        <w:t>, no tener cursos desaprobados en el año académico 2014.</w:t>
      </w:r>
    </w:p>
    <w:p w:rsidR="00061ADD" w:rsidRPr="0078104E" w:rsidRDefault="00061ADD" w:rsidP="00061ADD">
      <w:pPr>
        <w:pStyle w:val="Textoindependiente2"/>
        <w:numPr>
          <w:ilvl w:val="0"/>
          <w:numId w:val="1"/>
        </w:numPr>
        <w:rPr>
          <w:rFonts w:ascii="Baskerville Old Face" w:hAnsi="Baskerville Old Face"/>
          <w:szCs w:val="28"/>
        </w:rPr>
      </w:pPr>
      <w:r w:rsidRPr="0078104E">
        <w:rPr>
          <w:rFonts w:ascii="Baskerville Old Face" w:hAnsi="Baskerville Old Face"/>
          <w:szCs w:val="28"/>
        </w:rPr>
        <w:t>Fotocopia del reporte de matrícula 201</w:t>
      </w:r>
      <w:r>
        <w:rPr>
          <w:rFonts w:ascii="Baskerville Old Face" w:hAnsi="Baskerville Old Face"/>
          <w:szCs w:val="28"/>
        </w:rPr>
        <w:t>4</w:t>
      </w:r>
      <w:r w:rsidRPr="0078104E">
        <w:rPr>
          <w:rFonts w:ascii="Baskerville Old Face" w:hAnsi="Baskerville Old Face"/>
          <w:szCs w:val="28"/>
        </w:rPr>
        <w:t>-I</w:t>
      </w:r>
      <w:r>
        <w:rPr>
          <w:rFonts w:ascii="Baskerville Old Face" w:hAnsi="Baskerville Old Face"/>
          <w:szCs w:val="28"/>
        </w:rPr>
        <w:t xml:space="preserve"> y II</w:t>
      </w:r>
    </w:p>
    <w:p w:rsidR="00061ADD" w:rsidRPr="0078104E" w:rsidRDefault="00061ADD" w:rsidP="00061ADD">
      <w:pPr>
        <w:pStyle w:val="Textoindependiente2"/>
        <w:numPr>
          <w:ilvl w:val="0"/>
          <w:numId w:val="1"/>
        </w:numPr>
        <w:rPr>
          <w:rFonts w:ascii="Baskerville Old Face" w:hAnsi="Baskerville Old Face"/>
          <w:szCs w:val="28"/>
        </w:rPr>
      </w:pPr>
      <w:r w:rsidRPr="0078104E">
        <w:rPr>
          <w:rFonts w:ascii="Baskerville Old Face" w:hAnsi="Baskerville Old Face"/>
          <w:szCs w:val="28"/>
        </w:rPr>
        <w:t>Fotocopia del historial académico 201</w:t>
      </w:r>
      <w:r>
        <w:rPr>
          <w:rFonts w:ascii="Baskerville Old Face" w:hAnsi="Baskerville Old Face"/>
          <w:szCs w:val="28"/>
        </w:rPr>
        <w:t>4</w:t>
      </w:r>
      <w:r w:rsidRPr="0078104E">
        <w:rPr>
          <w:rFonts w:ascii="Baskerville Old Face" w:hAnsi="Baskerville Old Face"/>
          <w:szCs w:val="28"/>
        </w:rPr>
        <w:t xml:space="preserve">-I </w:t>
      </w:r>
      <w:r>
        <w:rPr>
          <w:rFonts w:ascii="Baskerville Old Face" w:hAnsi="Baskerville Old Face"/>
          <w:szCs w:val="28"/>
        </w:rPr>
        <w:t xml:space="preserve">y II </w:t>
      </w:r>
    </w:p>
    <w:p w:rsidR="00061ADD" w:rsidRPr="0078104E" w:rsidRDefault="00061ADD" w:rsidP="00061ADD">
      <w:pPr>
        <w:pStyle w:val="Textoindependiente2"/>
        <w:numPr>
          <w:ilvl w:val="0"/>
          <w:numId w:val="1"/>
        </w:numPr>
        <w:rPr>
          <w:rFonts w:ascii="Baskerville Old Face" w:hAnsi="Baskerville Old Face"/>
          <w:szCs w:val="28"/>
        </w:rPr>
      </w:pPr>
      <w:r w:rsidRPr="0078104E">
        <w:rPr>
          <w:rFonts w:ascii="Baskerville Old Face" w:hAnsi="Baskerville Old Face"/>
          <w:szCs w:val="28"/>
        </w:rPr>
        <w:t>Fotocopia del DNI</w:t>
      </w:r>
      <w:r>
        <w:rPr>
          <w:rFonts w:ascii="Baskerville Old Face" w:hAnsi="Baskerville Old Face"/>
          <w:szCs w:val="28"/>
        </w:rPr>
        <w:t xml:space="preserve"> (actualizado)</w:t>
      </w:r>
    </w:p>
    <w:p w:rsidR="00061ADD" w:rsidRPr="0078104E" w:rsidRDefault="00061ADD" w:rsidP="00061ADD">
      <w:pPr>
        <w:pStyle w:val="Textoindependiente2"/>
        <w:numPr>
          <w:ilvl w:val="0"/>
          <w:numId w:val="1"/>
        </w:numPr>
        <w:rPr>
          <w:rFonts w:ascii="Baskerville Old Face" w:hAnsi="Baskerville Old Face"/>
          <w:szCs w:val="28"/>
        </w:rPr>
      </w:pPr>
      <w:r w:rsidRPr="0078104E">
        <w:rPr>
          <w:rFonts w:ascii="Baskerville Old Face" w:hAnsi="Baskerville Old Face"/>
          <w:szCs w:val="28"/>
        </w:rPr>
        <w:t>Correo del estudiante con letra imprenta y legible</w:t>
      </w:r>
    </w:p>
    <w:p w:rsidR="00061ADD" w:rsidRPr="0078104E" w:rsidRDefault="00061ADD" w:rsidP="00061ADD">
      <w:pPr>
        <w:pStyle w:val="Textoindependiente2"/>
        <w:numPr>
          <w:ilvl w:val="0"/>
          <w:numId w:val="1"/>
        </w:numPr>
        <w:rPr>
          <w:rFonts w:ascii="Baskerville Old Face" w:hAnsi="Baskerville Old Face"/>
          <w:szCs w:val="28"/>
        </w:rPr>
      </w:pPr>
      <w:r w:rsidRPr="0078104E">
        <w:rPr>
          <w:rFonts w:ascii="Baskerville Old Face" w:hAnsi="Baskerville Old Face"/>
          <w:szCs w:val="28"/>
        </w:rPr>
        <w:t xml:space="preserve">Horario </w:t>
      </w:r>
      <w:r>
        <w:rPr>
          <w:rFonts w:ascii="Baskerville Old Face" w:hAnsi="Baskerville Old Face"/>
          <w:szCs w:val="28"/>
        </w:rPr>
        <w:t>Referencial de los</w:t>
      </w:r>
      <w:r w:rsidRPr="0078104E">
        <w:rPr>
          <w:rFonts w:ascii="Baskerville Old Face" w:hAnsi="Baskerville Old Face"/>
          <w:szCs w:val="28"/>
        </w:rPr>
        <w:t xml:space="preserve"> cursos </w:t>
      </w:r>
      <w:r>
        <w:rPr>
          <w:rFonts w:ascii="Baskerville Old Face" w:hAnsi="Baskerville Old Face"/>
          <w:szCs w:val="28"/>
        </w:rPr>
        <w:t xml:space="preserve">a matricularse </w:t>
      </w:r>
      <w:r w:rsidRPr="0078104E">
        <w:rPr>
          <w:rFonts w:ascii="Baskerville Old Face" w:hAnsi="Baskerville Old Face"/>
          <w:szCs w:val="28"/>
        </w:rPr>
        <w:t>(I-S-201</w:t>
      </w:r>
      <w:r>
        <w:rPr>
          <w:rFonts w:ascii="Baskerville Old Face" w:hAnsi="Baskerville Old Face"/>
          <w:szCs w:val="28"/>
        </w:rPr>
        <w:t>5</w:t>
      </w:r>
      <w:r w:rsidRPr="0078104E">
        <w:rPr>
          <w:rFonts w:ascii="Baskerville Old Face" w:hAnsi="Baskerville Old Face"/>
          <w:szCs w:val="28"/>
        </w:rPr>
        <w:t>)</w:t>
      </w:r>
      <w:r>
        <w:rPr>
          <w:rFonts w:ascii="Baskerville Old Face" w:hAnsi="Baskerville Old Face"/>
          <w:szCs w:val="28"/>
        </w:rPr>
        <w:t xml:space="preserve"> </w:t>
      </w:r>
    </w:p>
    <w:p w:rsidR="00061ADD" w:rsidRDefault="00061ADD" w:rsidP="00061ADD">
      <w:pPr>
        <w:pStyle w:val="Textoindependiente2"/>
        <w:numPr>
          <w:ilvl w:val="0"/>
          <w:numId w:val="1"/>
        </w:numPr>
        <w:rPr>
          <w:rFonts w:ascii="Baskerville Old Face" w:hAnsi="Baskerville Old Face"/>
          <w:szCs w:val="28"/>
        </w:rPr>
      </w:pPr>
      <w:r w:rsidRPr="0078104E">
        <w:rPr>
          <w:rFonts w:ascii="Baskerville Old Face" w:hAnsi="Baskerville Old Face"/>
          <w:szCs w:val="28"/>
        </w:rPr>
        <w:t>Entrevista personal en la Unidad de Bienestar, previo llenado de la ficha social.</w:t>
      </w:r>
    </w:p>
    <w:p w:rsidR="00061ADD" w:rsidRPr="000D415B" w:rsidRDefault="00061ADD" w:rsidP="00061ADD">
      <w:pPr>
        <w:pStyle w:val="Textoindependiente2"/>
        <w:ind w:left="360"/>
        <w:rPr>
          <w:rFonts w:ascii="Baskerville Old Face" w:hAnsi="Baskerville Old Face"/>
          <w:b/>
          <w:szCs w:val="28"/>
        </w:rPr>
      </w:pPr>
      <w:r w:rsidRPr="000D415B">
        <w:rPr>
          <w:rFonts w:ascii="Baskerville Old Face" w:hAnsi="Baskerville Old Face"/>
          <w:b/>
          <w:szCs w:val="28"/>
        </w:rPr>
        <w:t xml:space="preserve">Nota: Se le apoyará en algunos cursos y no en la totalidad. </w:t>
      </w:r>
    </w:p>
    <w:p w:rsidR="00061ADD" w:rsidRPr="00B643CD" w:rsidRDefault="00061ADD" w:rsidP="00061ADD">
      <w:pPr>
        <w:jc w:val="both"/>
        <w:rPr>
          <w:rFonts w:ascii="Baskerville Old Face" w:eastAsia="Batang" w:hAnsi="Baskerville Old Face"/>
          <w:b/>
          <w:bCs/>
          <w:sz w:val="12"/>
          <w:szCs w:val="12"/>
        </w:rPr>
      </w:pPr>
    </w:p>
    <w:p w:rsidR="00061ADD" w:rsidRPr="00061ADD" w:rsidRDefault="00061ADD" w:rsidP="00061ADD">
      <w:pPr>
        <w:pStyle w:val="Ttulo5"/>
        <w:jc w:val="center"/>
        <w:rPr>
          <w:rFonts w:ascii="Arial Black" w:hAnsi="Arial Black"/>
          <w:color w:val="000000" w:themeColor="text1"/>
          <w:sz w:val="28"/>
          <w:szCs w:val="28"/>
        </w:rPr>
      </w:pPr>
      <w:r w:rsidRPr="00061ADD">
        <w:rPr>
          <w:rFonts w:ascii="Arial Black" w:hAnsi="Arial Black"/>
          <w:color w:val="000000" w:themeColor="text1"/>
          <w:sz w:val="28"/>
          <w:szCs w:val="28"/>
        </w:rPr>
        <w:t>CRONOGRAMA</w:t>
      </w:r>
    </w:p>
    <w:p w:rsidR="00061ADD" w:rsidRPr="00B643CD" w:rsidRDefault="00061ADD" w:rsidP="00061ADD">
      <w:pPr>
        <w:jc w:val="both"/>
        <w:rPr>
          <w:rFonts w:ascii="Baskerville Old Face" w:eastAsia="Batang" w:hAnsi="Baskerville Old Face"/>
          <w:b/>
          <w:bCs/>
          <w:sz w:val="12"/>
          <w:szCs w:val="12"/>
          <w:u w:val="single"/>
        </w:rPr>
      </w:pPr>
    </w:p>
    <w:p w:rsidR="00061ADD" w:rsidRPr="009E1483" w:rsidRDefault="00061ADD" w:rsidP="00061ADD">
      <w:pPr>
        <w:jc w:val="both"/>
        <w:rPr>
          <w:rFonts w:ascii="Arial Narrow" w:eastAsia="Batang" w:hAnsi="Arial Narrow"/>
          <w:b/>
          <w:sz w:val="32"/>
          <w:szCs w:val="32"/>
          <w:u w:val="single"/>
        </w:rPr>
      </w:pPr>
      <w:r w:rsidRPr="009E1483">
        <w:rPr>
          <w:rFonts w:ascii="Arial Narrow" w:eastAsia="Batang" w:hAnsi="Arial Narrow"/>
          <w:b/>
          <w:sz w:val="32"/>
          <w:szCs w:val="32"/>
          <w:u w:val="single"/>
        </w:rPr>
        <w:t xml:space="preserve">Presentación de solicitudes 23 al 27 de febrero y  02 al 06 de marzo </w:t>
      </w:r>
    </w:p>
    <w:p w:rsidR="00061ADD" w:rsidRPr="0078104E" w:rsidRDefault="00061ADD" w:rsidP="00061ADD">
      <w:pPr>
        <w:jc w:val="both"/>
        <w:rPr>
          <w:rFonts w:ascii="Baskerville Old Face" w:eastAsia="Batang" w:hAnsi="Baskerville Old Face"/>
          <w:sz w:val="28"/>
          <w:szCs w:val="28"/>
        </w:rPr>
      </w:pPr>
      <w:r w:rsidRPr="0078104E">
        <w:rPr>
          <w:rFonts w:ascii="Baskerville Old Face" w:eastAsia="Batang" w:hAnsi="Baskerville Old Face"/>
          <w:sz w:val="28"/>
          <w:szCs w:val="28"/>
        </w:rPr>
        <w:t xml:space="preserve">(Lunes a Viernes), mesa de partes </w:t>
      </w:r>
      <w:r w:rsidRPr="0078104E">
        <w:rPr>
          <w:rFonts w:ascii="Calibri" w:eastAsia="Batang" w:hAnsi="Calibri" w:cs="Calibri"/>
          <w:sz w:val="28"/>
          <w:szCs w:val="28"/>
        </w:rPr>
        <w:t>8.30</w:t>
      </w:r>
      <w:r w:rsidRPr="0078104E">
        <w:rPr>
          <w:rFonts w:ascii="Baskerville Old Face" w:eastAsia="Batang" w:hAnsi="Baskerville Old Face"/>
          <w:sz w:val="28"/>
          <w:szCs w:val="28"/>
        </w:rPr>
        <w:t xml:space="preserve"> a </w:t>
      </w:r>
      <w:r w:rsidRPr="0078104E">
        <w:rPr>
          <w:rFonts w:ascii="Calibri" w:eastAsia="Batang" w:hAnsi="Calibri" w:cs="Calibri"/>
          <w:sz w:val="28"/>
          <w:szCs w:val="28"/>
        </w:rPr>
        <w:t>3.30</w:t>
      </w:r>
      <w:r w:rsidRPr="0078104E">
        <w:rPr>
          <w:rFonts w:ascii="Baskerville Old Face" w:eastAsia="Batang" w:hAnsi="Baskerville Old Face"/>
          <w:sz w:val="28"/>
          <w:szCs w:val="28"/>
        </w:rPr>
        <w:t xml:space="preserve"> p.m. (Adquirir formato en la Oficina de trámite documentario</w:t>
      </w:r>
      <w:r>
        <w:rPr>
          <w:rFonts w:ascii="Baskerville Old Face" w:eastAsia="Batang" w:hAnsi="Baskerville Old Face"/>
          <w:sz w:val="28"/>
          <w:szCs w:val="28"/>
        </w:rPr>
        <w:t>-FUT</w:t>
      </w:r>
      <w:r w:rsidRPr="0078104E">
        <w:rPr>
          <w:rFonts w:ascii="Baskerville Old Face" w:eastAsia="Batang" w:hAnsi="Baskerville Old Face"/>
          <w:sz w:val="28"/>
          <w:szCs w:val="28"/>
        </w:rPr>
        <w:t>)</w:t>
      </w:r>
    </w:p>
    <w:p w:rsidR="00061ADD" w:rsidRPr="009E1483" w:rsidRDefault="00061ADD" w:rsidP="00061ADD">
      <w:pPr>
        <w:jc w:val="both"/>
        <w:rPr>
          <w:rFonts w:ascii="Baskerville Old Face" w:eastAsia="Batang" w:hAnsi="Baskerville Old Face"/>
          <w:sz w:val="22"/>
          <w:szCs w:val="22"/>
        </w:rPr>
      </w:pPr>
    </w:p>
    <w:p w:rsidR="00061ADD" w:rsidRDefault="00061ADD" w:rsidP="00061ADD">
      <w:pPr>
        <w:jc w:val="both"/>
        <w:rPr>
          <w:rFonts w:ascii="Baskerville Old Face" w:eastAsia="Batang" w:hAnsi="Baskerville Old Face"/>
          <w:b/>
          <w:bCs/>
          <w:sz w:val="28"/>
          <w:szCs w:val="28"/>
        </w:rPr>
      </w:pPr>
      <w:r w:rsidRPr="009647C7">
        <w:rPr>
          <w:rFonts w:ascii="Baskerville Old Face" w:eastAsia="Batang" w:hAnsi="Baskerville Old Face"/>
          <w:b/>
          <w:bCs/>
          <w:sz w:val="28"/>
          <w:szCs w:val="28"/>
          <w:u w:val="single"/>
        </w:rPr>
        <w:t>ENTREVISTA PERSONAL</w:t>
      </w:r>
      <w:r>
        <w:rPr>
          <w:rFonts w:ascii="Baskerville Old Face" w:eastAsia="Batang" w:hAnsi="Baskerville Old Face"/>
          <w:b/>
          <w:bCs/>
          <w:sz w:val="28"/>
          <w:szCs w:val="28"/>
        </w:rPr>
        <w:t xml:space="preserve">: </w:t>
      </w:r>
    </w:p>
    <w:p w:rsidR="00061ADD" w:rsidRDefault="00061ADD" w:rsidP="00061ADD">
      <w:pPr>
        <w:jc w:val="both"/>
        <w:rPr>
          <w:rFonts w:ascii="Baskerville Old Face" w:eastAsia="Batang" w:hAnsi="Baskerville Old Face"/>
          <w:sz w:val="28"/>
          <w:szCs w:val="28"/>
        </w:rPr>
      </w:pPr>
      <w:r>
        <w:rPr>
          <w:rFonts w:ascii="Baskerville Old Face" w:eastAsia="Batang" w:hAnsi="Baskerville Old Face"/>
          <w:b/>
          <w:bCs/>
          <w:sz w:val="28"/>
          <w:szCs w:val="28"/>
        </w:rPr>
        <w:t xml:space="preserve">(Paralelo con la presentación de la solicitud) </w:t>
      </w:r>
      <w:r w:rsidRPr="009E1483">
        <w:rPr>
          <w:rFonts w:ascii="Baskerville Old Face" w:eastAsia="Batang" w:hAnsi="Baskerville Old Face"/>
          <w:b/>
          <w:bCs/>
          <w:sz w:val="28"/>
          <w:szCs w:val="28"/>
          <w:u w:val="single"/>
        </w:rPr>
        <w:t xml:space="preserve">y/o del 02 al 06 </w:t>
      </w:r>
      <w:r w:rsidRPr="009E1483">
        <w:rPr>
          <w:rFonts w:ascii="Baskerville Old Face" w:eastAsia="Batang" w:hAnsi="Baskerville Old Face"/>
          <w:b/>
          <w:sz w:val="28"/>
          <w:szCs w:val="28"/>
          <w:u w:val="single"/>
        </w:rPr>
        <w:t>de marzo 2015 (</w:t>
      </w:r>
      <w:r w:rsidRPr="009E1483">
        <w:rPr>
          <w:rFonts w:ascii="Arial Black" w:eastAsia="Batang" w:hAnsi="Arial Black"/>
          <w:b/>
        </w:rPr>
        <w:t>FECHA QUE FINALIZARA EL PROCESO</w:t>
      </w:r>
      <w:r>
        <w:rPr>
          <w:rFonts w:ascii="Baskerville Old Face" w:eastAsia="Batang" w:hAnsi="Baskerville Old Face"/>
          <w:b/>
          <w:sz w:val="28"/>
          <w:szCs w:val="28"/>
        </w:rPr>
        <w:t xml:space="preserve">) </w:t>
      </w:r>
      <w:r>
        <w:rPr>
          <w:rFonts w:ascii="Baskerville Old Face" w:eastAsia="Batang" w:hAnsi="Baskerville Old Face"/>
          <w:sz w:val="28"/>
          <w:szCs w:val="28"/>
        </w:rPr>
        <w:t>estará</w:t>
      </w:r>
      <w:r w:rsidRPr="009E1483">
        <w:rPr>
          <w:rFonts w:ascii="Baskerville Old Face" w:eastAsia="Batang" w:hAnsi="Baskerville Old Face"/>
          <w:sz w:val="28"/>
          <w:szCs w:val="28"/>
        </w:rPr>
        <w:t xml:space="preserve"> </w:t>
      </w:r>
      <w:r>
        <w:rPr>
          <w:rFonts w:ascii="Baskerville Old Face" w:eastAsia="Batang" w:hAnsi="Baskerville Old Face"/>
          <w:sz w:val="28"/>
          <w:szCs w:val="28"/>
        </w:rPr>
        <w:t xml:space="preserve"> </w:t>
      </w:r>
      <w:r w:rsidRPr="0078104E">
        <w:rPr>
          <w:rFonts w:ascii="Baskerville Old Face" w:eastAsia="Batang" w:hAnsi="Baskerville Old Face"/>
          <w:sz w:val="28"/>
          <w:szCs w:val="28"/>
        </w:rPr>
        <w:t xml:space="preserve">a cargo de la </w:t>
      </w:r>
      <w:r>
        <w:rPr>
          <w:rFonts w:ascii="Baskerville Old Face" w:eastAsia="Batang" w:hAnsi="Baskerville Old Face"/>
          <w:sz w:val="28"/>
          <w:szCs w:val="28"/>
        </w:rPr>
        <w:t>Lic. Rosa Luna Pérez -</w:t>
      </w:r>
      <w:r w:rsidRPr="0078104E">
        <w:rPr>
          <w:rFonts w:ascii="Baskerville Old Face" w:eastAsia="Batang" w:hAnsi="Baskerville Old Face"/>
          <w:sz w:val="28"/>
          <w:szCs w:val="28"/>
        </w:rPr>
        <w:t xml:space="preserve">Asistenta Social de Facultad de Psicología, a horas </w:t>
      </w:r>
      <w:r w:rsidRPr="0078104E">
        <w:rPr>
          <w:rFonts w:ascii="Baskerville Old Face" w:eastAsia="Batang" w:hAnsi="Baskerville Old Face"/>
          <w:b/>
          <w:sz w:val="28"/>
          <w:szCs w:val="28"/>
          <w:u w:val="single"/>
        </w:rPr>
        <w:t>10.00 14.00 horas y 14.</w:t>
      </w:r>
      <w:r w:rsidRPr="009647C7">
        <w:rPr>
          <w:rFonts w:ascii="Cambria" w:eastAsia="Batang" w:hAnsi="Cambria"/>
          <w:b/>
          <w:u w:val="single"/>
        </w:rPr>
        <w:t>30</w:t>
      </w:r>
      <w:r w:rsidRPr="0078104E">
        <w:rPr>
          <w:rFonts w:ascii="Baskerville Old Face" w:eastAsia="Batang" w:hAnsi="Baskerville Old Face"/>
          <w:b/>
          <w:sz w:val="28"/>
          <w:szCs w:val="28"/>
          <w:u w:val="single"/>
        </w:rPr>
        <w:t>-4.</w:t>
      </w:r>
      <w:r>
        <w:rPr>
          <w:rFonts w:ascii="Baskerville Old Face" w:eastAsia="Batang" w:hAnsi="Baskerville Old Face"/>
          <w:b/>
          <w:sz w:val="28"/>
          <w:szCs w:val="28"/>
          <w:u w:val="single"/>
        </w:rPr>
        <w:t>3</w:t>
      </w:r>
      <w:r w:rsidRPr="0078104E">
        <w:rPr>
          <w:rFonts w:ascii="Baskerville Old Face" w:eastAsia="Batang" w:hAnsi="Baskerville Old Face"/>
          <w:b/>
          <w:sz w:val="28"/>
          <w:szCs w:val="28"/>
          <w:u w:val="single"/>
        </w:rPr>
        <w:t>0 p.m.</w:t>
      </w:r>
      <w:r w:rsidRPr="0078104E">
        <w:rPr>
          <w:rFonts w:ascii="Baskerville Old Face" w:eastAsia="Batang" w:hAnsi="Baskerville Old Face"/>
          <w:sz w:val="28"/>
          <w:szCs w:val="28"/>
        </w:rPr>
        <w:t xml:space="preserve"> (Pabellón del Tercer  piso-Psicología)</w:t>
      </w:r>
      <w:r>
        <w:rPr>
          <w:rFonts w:ascii="Baskerville Old Face" w:eastAsia="Batang" w:hAnsi="Baskerville Old Face"/>
          <w:sz w:val="28"/>
          <w:szCs w:val="28"/>
        </w:rPr>
        <w:t>.</w:t>
      </w:r>
    </w:p>
    <w:p w:rsidR="00061ADD" w:rsidRPr="00F05ADC" w:rsidRDefault="00061ADD" w:rsidP="00061ADD">
      <w:pPr>
        <w:jc w:val="both"/>
        <w:rPr>
          <w:rFonts w:ascii="Baskerville Old Face" w:eastAsia="Batang" w:hAnsi="Baskerville Old Face"/>
          <w:b/>
          <w:bCs/>
          <w:sz w:val="28"/>
          <w:szCs w:val="28"/>
        </w:rPr>
      </w:pPr>
      <w:r>
        <w:rPr>
          <w:rFonts w:ascii="Baskerville Old Face" w:eastAsia="Batang" w:hAnsi="Baskerville Old Face"/>
          <w:b/>
          <w:bCs/>
          <w:sz w:val="28"/>
          <w:szCs w:val="28"/>
        </w:rPr>
        <w:lastRenderedPageBreak/>
        <w:t>-</w:t>
      </w:r>
    </w:p>
    <w:p w:rsidR="007A2754" w:rsidRPr="00061ADD" w:rsidRDefault="000A56CD" w:rsidP="00061ADD"/>
    <w:sectPr w:rsidR="007A2754" w:rsidRPr="00061ADD">
      <w:pgSz w:w="12240" w:h="15840"/>
      <w:pgMar w:top="1418" w:right="1701" w:bottom="1418" w:left="192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5388F"/>
    <w:multiLevelType w:val="hybridMultilevel"/>
    <w:tmpl w:val="F5683E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061ADD"/>
    <w:rsid w:val="00061ADD"/>
    <w:rsid w:val="000A56CD"/>
    <w:rsid w:val="00416343"/>
    <w:rsid w:val="00C11CE4"/>
    <w:rsid w:val="00EC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061ADD"/>
    <w:pPr>
      <w:keepNext/>
      <w:jc w:val="center"/>
      <w:outlineLvl w:val="2"/>
    </w:pPr>
    <w:rPr>
      <w:rFonts w:ascii="Batang" w:eastAsia="Batang" w:hAnsi="Batang"/>
      <w:b/>
      <w:bCs/>
      <w:smallCaps/>
      <w:shadow/>
      <w:sz w:val="1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1A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1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61ADD"/>
    <w:rPr>
      <w:rFonts w:ascii="Batang" w:eastAsia="Batang" w:hAnsi="Batang" w:cs="Times New Roman"/>
      <w:b/>
      <w:bCs/>
      <w:smallCaps/>
      <w:shadow/>
      <w:sz w:val="16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1A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1A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061ADD"/>
    <w:pPr>
      <w:jc w:val="both"/>
    </w:pPr>
    <w:rPr>
      <w:rFonts w:ascii="Batang" w:eastAsia="Batang" w:hAnsi="Batang"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61ADD"/>
    <w:rPr>
      <w:rFonts w:ascii="Batang" w:eastAsia="Batang" w:hAnsi="Batang" w:cs="Times New Roman"/>
      <w:sz w:val="28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usuario_2</dc:creator>
  <cp:lastModifiedBy>usuario_2</cp:lastModifiedBy>
  <cp:revision>1</cp:revision>
  <dcterms:created xsi:type="dcterms:W3CDTF">2015-01-06T19:34:00Z</dcterms:created>
  <dcterms:modified xsi:type="dcterms:W3CDTF">2015-01-06T19:47:00Z</dcterms:modified>
</cp:coreProperties>
</file>